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A" w:rsidRPr="001D0ED6" w:rsidRDefault="0069100A" w:rsidP="0069100A">
      <w:pPr>
        <w:jc w:val="center"/>
        <w:rPr>
          <w:b/>
        </w:rPr>
      </w:pPr>
      <w:r w:rsidRPr="001D0ED6">
        <w:rPr>
          <w:b/>
        </w:rPr>
        <w:t xml:space="preserve">Справка </w:t>
      </w:r>
    </w:p>
    <w:p w:rsidR="0069100A" w:rsidRPr="001D0ED6" w:rsidRDefault="0069100A" w:rsidP="0069100A">
      <w:pPr>
        <w:jc w:val="center"/>
        <w:rPr>
          <w:b/>
        </w:rPr>
      </w:pPr>
      <w:r w:rsidRPr="001D0ED6">
        <w:rPr>
          <w:b/>
        </w:rPr>
        <w:t>по итогам проверки по теме</w:t>
      </w:r>
    </w:p>
    <w:p w:rsidR="0069100A" w:rsidRPr="001D0ED6" w:rsidRDefault="0069100A" w:rsidP="0069100A">
      <w:pPr>
        <w:jc w:val="center"/>
        <w:rPr>
          <w:b/>
        </w:rPr>
      </w:pPr>
      <w:r w:rsidRPr="001D0ED6">
        <w:rPr>
          <w:b/>
        </w:rPr>
        <w:t>«Организация внеурочной занятости детей»</w:t>
      </w:r>
    </w:p>
    <w:p w:rsidR="0069100A" w:rsidRPr="001D0ED6" w:rsidRDefault="0069100A" w:rsidP="0069100A">
      <w:pPr>
        <w:jc w:val="center"/>
        <w:rPr>
          <w:b/>
        </w:rPr>
      </w:pPr>
    </w:p>
    <w:p w:rsidR="00D10906" w:rsidRDefault="00D10906" w:rsidP="00D10906">
      <w:pPr>
        <w:ind w:firstLine="708"/>
      </w:pPr>
      <w:r>
        <w:t xml:space="preserve">С целью получения объективной информации о занятости учащихся во внеурочное время была проведена тематическая проверка.  Объектом контроля являлась деятельность классного руководителя по вовлечению учащихся в дополнительное образование. Анализ проводился на основе изучения Ведомости занятости учащихся, состояния плана воспитательной работы классного руководителя, записи в классном журнале.  </w:t>
      </w:r>
    </w:p>
    <w:p w:rsidR="00D10906" w:rsidRDefault="00D10906" w:rsidP="00D10906">
      <w:pPr>
        <w:ind w:firstLine="708"/>
      </w:pPr>
      <w:r>
        <w:t>В ходе проверки были затронуты не только вопросы организации внеурочной деятельности на базе школы, но также и посещение учащимися учреждений дополнительного образования города.</w:t>
      </w:r>
    </w:p>
    <w:p w:rsidR="0069100A" w:rsidRPr="001D0ED6" w:rsidRDefault="0069100A" w:rsidP="0069100A">
      <w:pPr>
        <w:jc w:val="both"/>
      </w:pPr>
      <w:r w:rsidRPr="001D0ED6">
        <w:rPr>
          <w:b/>
        </w:rPr>
        <w:t>Цель</w:t>
      </w:r>
      <w:r w:rsidRPr="001D0ED6">
        <w:t xml:space="preserve">: получить объективную информацию о занятости учащихся </w:t>
      </w:r>
      <w:r>
        <w:t xml:space="preserve">гимназии </w:t>
      </w:r>
      <w:r w:rsidRPr="001D0ED6">
        <w:t xml:space="preserve"> во внеурочное время.</w:t>
      </w:r>
    </w:p>
    <w:p w:rsidR="0069100A" w:rsidRPr="001D0ED6" w:rsidRDefault="0069100A" w:rsidP="0069100A">
      <w:pPr>
        <w:jc w:val="both"/>
        <w:rPr>
          <w:b/>
        </w:rPr>
      </w:pPr>
      <w:r w:rsidRPr="001D0ED6">
        <w:rPr>
          <w:b/>
        </w:rPr>
        <w:t>Задачи:</w:t>
      </w:r>
    </w:p>
    <w:p w:rsidR="0069100A" w:rsidRPr="001D0ED6" w:rsidRDefault="0069100A" w:rsidP="0069100A">
      <w:pPr>
        <w:jc w:val="both"/>
      </w:pPr>
      <w:r w:rsidRPr="001D0ED6">
        <w:t>- проанализировать занятость детей в</w:t>
      </w:r>
      <w:r>
        <w:t xml:space="preserve">  учреждениях </w:t>
      </w:r>
      <w:proofErr w:type="gramStart"/>
      <w:r>
        <w:t>дополнительного</w:t>
      </w:r>
      <w:proofErr w:type="gramEnd"/>
      <w:r w:rsidRPr="001D0ED6">
        <w:t>;</w:t>
      </w:r>
    </w:p>
    <w:p w:rsidR="0069100A" w:rsidRPr="001D0ED6" w:rsidRDefault="0069100A" w:rsidP="0069100A">
      <w:pPr>
        <w:jc w:val="both"/>
      </w:pPr>
      <w:r w:rsidRPr="001D0ED6">
        <w:t>- выявить предпочтения детей в выборе блока дополнительного образования для совершенствования работы в данном направлении.</w:t>
      </w:r>
    </w:p>
    <w:p w:rsidR="0069100A" w:rsidRDefault="0069100A" w:rsidP="0069100A">
      <w:pPr>
        <w:jc w:val="both"/>
      </w:pPr>
      <w:r w:rsidRPr="001D0ED6">
        <w:rPr>
          <w:b/>
        </w:rPr>
        <w:t>Основание</w:t>
      </w:r>
      <w:r w:rsidRPr="001D0ED6">
        <w:t>: план ВШК</w:t>
      </w:r>
    </w:p>
    <w:p w:rsidR="0069100A" w:rsidRPr="001D0ED6" w:rsidRDefault="0069100A" w:rsidP="0069100A">
      <w:pPr>
        <w:jc w:val="both"/>
      </w:pPr>
      <w:r w:rsidRPr="001D0ED6">
        <w:rPr>
          <w:b/>
        </w:rPr>
        <w:t>Сроки проведения:</w:t>
      </w:r>
      <w:r w:rsidRPr="001D0ED6">
        <w:t xml:space="preserve"> 25-30 </w:t>
      </w:r>
      <w:r>
        <w:t>сен</w:t>
      </w:r>
      <w:r w:rsidRPr="001D0ED6">
        <w:t>тября 201</w:t>
      </w:r>
      <w:r>
        <w:t>2</w:t>
      </w:r>
      <w:r w:rsidRPr="001D0ED6">
        <w:t xml:space="preserve"> года.</w:t>
      </w:r>
    </w:p>
    <w:p w:rsidR="0069100A" w:rsidRPr="001D0ED6" w:rsidRDefault="0069100A" w:rsidP="0069100A">
      <w:pPr>
        <w:jc w:val="both"/>
      </w:pPr>
      <w:r w:rsidRPr="001D0ED6">
        <w:rPr>
          <w:b/>
        </w:rPr>
        <w:t>Методы контроля:</w:t>
      </w:r>
      <w:r w:rsidRPr="001D0ED6">
        <w:t xml:space="preserve"> анализ документации: </w:t>
      </w:r>
      <w:r>
        <w:t>ведомость занятость учащихся по классам</w:t>
      </w:r>
      <w:r w:rsidRPr="001D0ED6">
        <w:t>, проверка классных журналов (в части занятости детей).</w:t>
      </w:r>
    </w:p>
    <w:p w:rsidR="0069100A" w:rsidRPr="001D0ED6" w:rsidRDefault="0069100A" w:rsidP="0069100A">
      <w:pPr>
        <w:jc w:val="both"/>
      </w:pPr>
      <w:r w:rsidRPr="001D0ED6">
        <w:rPr>
          <w:b/>
        </w:rPr>
        <w:t>Вопросы, рассматриваемые при контроле</w:t>
      </w:r>
      <w:r w:rsidRPr="001D0ED6">
        <w:t>:</w:t>
      </w:r>
    </w:p>
    <w:p w:rsidR="0069100A" w:rsidRPr="001D0ED6" w:rsidRDefault="0069100A" w:rsidP="0069100A">
      <w:pPr>
        <w:jc w:val="both"/>
      </w:pPr>
      <w:r w:rsidRPr="001D0ED6">
        <w:t>- заполнение в журналах  занятости учащихся;</w:t>
      </w:r>
    </w:p>
    <w:p w:rsidR="0069100A" w:rsidRPr="001D0ED6" w:rsidRDefault="0069100A" w:rsidP="0069100A">
      <w:pPr>
        <w:jc w:val="both"/>
      </w:pPr>
      <w:r w:rsidRPr="001D0ED6">
        <w:t>- процентное соотношение между учащимися, вовлеченными в дополнительное образование, и не посещающими кружки и секции.</w:t>
      </w:r>
    </w:p>
    <w:p w:rsidR="0069100A" w:rsidRPr="001D0ED6" w:rsidRDefault="0069100A" w:rsidP="0069100A">
      <w:pPr>
        <w:jc w:val="both"/>
      </w:pPr>
      <w:r w:rsidRPr="001D0ED6">
        <w:t>- определение количества учащихся, посещающих занятия в учреждениях дополнительного образования города.</w:t>
      </w:r>
    </w:p>
    <w:p w:rsidR="0069100A" w:rsidRDefault="0069100A" w:rsidP="0069100A">
      <w:pPr>
        <w:jc w:val="both"/>
      </w:pPr>
      <w:r w:rsidRPr="001D0ED6">
        <w:rPr>
          <w:b/>
        </w:rPr>
        <w:t>Результат контроля</w:t>
      </w:r>
      <w:r w:rsidRPr="001D0ED6">
        <w:t>: справка</w:t>
      </w:r>
      <w:r>
        <w:t>.</w:t>
      </w:r>
    </w:p>
    <w:p w:rsidR="0069100A" w:rsidRDefault="0069100A" w:rsidP="0069100A"/>
    <w:p w:rsidR="0069100A" w:rsidRDefault="0069100A" w:rsidP="0069100A">
      <w:pPr>
        <w:rPr>
          <w:b/>
        </w:rPr>
      </w:pPr>
      <w:r w:rsidRPr="00C35140">
        <w:rPr>
          <w:b/>
        </w:rPr>
        <w:t>Занятость детей на первой ступени обучения:</w:t>
      </w:r>
    </w:p>
    <w:p w:rsidR="00B946D0" w:rsidRDefault="00B946D0" w:rsidP="0069100A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310"/>
        <w:gridCol w:w="656"/>
        <w:gridCol w:w="656"/>
        <w:gridCol w:w="656"/>
        <w:gridCol w:w="656"/>
      </w:tblGrid>
      <w:tr w:rsidR="00B946D0" w:rsidTr="00B946D0"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параллель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46D0" w:rsidTr="00B946D0"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Занято в кружках и секциях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B946D0" w:rsidTr="00B946D0"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Не посещают кружки и секции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45%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0" w:type="auto"/>
          </w:tcPr>
          <w:p w:rsidR="00B946D0" w:rsidRDefault="00B946D0" w:rsidP="0069100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B946D0" w:rsidRPr="00C35140" w:rsidRDefault="00B946D0" w:rsidP="0069100A">
      <w:pPr>
        <w:rPr>
          <w:b/>
        </w:rPr>
      </w:pPr>
    </w:p>
    <w:p w:rsidR="00B946D0" w:rsidRDefault="0069100A" w:rsidP="0069100A">
      <w:pPr>
        <w:ind w:firstLine="708"/>
      </w:pPr>
      <w:r>
        <w:t>Наибольший процент «неохваченных» детей в</w:t>
      </w:r>
      <w:r w:rsidR="00B946D0">
        <w:t xml:space="preserve"> 1 параллели связан с адаптацией учащихся к школьной жизни, а также со сменой деятельност</w:t>
      </w:r>
      <w:proofErr w:type="gramStart"/>
      <w:r w:rsidR="00B946D0">
        <w:t>и(</w:t>
      </w:r>
      <w:proofErr w:type="gramEnd"/>
      <w:r w:rsidR="00B946D0">
        <w:t>от игровой к учебной).</w:t>
      </w:r>
    </w:p>
    <w:p w:rsidR="0069100A" w:rsidRDefault="0069100A" w:rsidP="0069100A"/>
    <w:p w:rsidR="0069100A" w:rsidRPr="00A904F1" w:rsidRDefault="0069100A" w:rsidP="0069100A">
      <w:r w:rsidRPr="00C35140">
        <w:rPr>
          <w:b/>
        </w:rPr>
        <w:t>Занятость учащихся второй ступени обучения:</w:t>
      </w:r>
    </w:p>
    <w:p w:rsidR="0069100A" w:rsidRDefault="0069100A" w:rsidP="0069100A"/>
    <w:tbl>
      <w:tblPr>
        <w:tblStyle w:val="a5"/>
        <w:tblW w:w="0" w:type="auto"/>
        <w:tblLook w:val="04A0"/>
      </w:tblPr>
      <w:tblGrid>
        <w:gridCol w:w="3310"/>
        <w:gridCol w:w="821"/>
        <w:gridCol w:w="821"/>
        <w:gridCol w:w="876"/>
        <w:gridCol w:w="821"/>
      </w:tblGrid>
      <w:tr w:rsidR="00B946D0" w:rsidTr="005205C0">
        <w:tc>
          <w:tcPr>
            <w:tcW w:w="0" w:type="auto"/>
          </w:tcPr>
          <w:p w:rsidR="00B946D0" w:rsidRDefault="00B946D0" w:rsidP="005205C0">
            <w:pPr>
              <w:rPr>
                <w:b/>
              </w:rPr>
            </w:pPr>
            <w:r>
              <w:rPr>
                <w:b/>
              </w:rPr>
              <w:t>параллель</w:t>
            </w:r>
          </w:p>
        </w:tc>
        <w:tc>
          <w:tcPr>
            <w:tcW w:w="0" w:type="auto"/>
          </w:tcPr>
          <w:p w:rsidR="00B946D0" w:rsidRDefault="00B946D0" w:rsidP="005205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46D0" w:rsidTr="005205C0">
        <w:tc>
          <w:tcPr>
            <w:tcW w:w="0" w:type="auto"/>
          </w:tcPr>
          <w:p w:rsidR="00B946D0" w:rsidRDefault="00B946D0" w:rsidP="005205C0">
            <w:pPr>
              <w:rPr>
                <w:b/>
              </w:rPr>
            </w:pPr>
            <w:r>
              <w:rPr>
                <w:b/>
              </w:rPr>
              <w:t>Занято в кружках и секциях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82,6%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68,8%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77,3 %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61,5%</w:t>
            </w:r>
          </w:p>
        </w:tc>
      </w:tr>
      <w:tr w:rsidR="00B946D0" w:rsidTr="005205C0">
        <w:tc>
          <w:tcPr>
            <w:tcW w:w="0" w:type="auto"/>
          </w:tcPr>
          <w:p w:rsidR="00B946D0" w:rsidRDefault="00B946D0" w:rsidP="005205C0">
            <w:pPr>
              <w:rPr>
                <w:b/>
              </w:rPr>
            </w:pPr>
            <w:r>
              <w:rPr>
                <w:b/>
              </w:rPr>
              <w:t>Не посещают кружки и секции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19,4%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31,2%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22,7%</w:t>
            </w:r>
          </w:p>
        </w:tc>
        <w:tc>
          <w:tcPr>
            <w:tcW w:w="0" w:type="auto"/>
          </w:tcPr>
          <w:p w:rsidR="00B946D0" w:rsidRDefault="00515CDD" w:rsidP="005205C0">
            <w:pPr>
              <w:rPr>
                <w:b/>
              </w:rPr>
            </w:pPr>
            <w:r>
              <w:rPr>
                <w:b/>
              </w:rPr>
              <w:t>38,5%</w:t>
            </w:r>
          </w:p>
        </w:tc>
      </w:tr>
    </w:tbl>
    <w:p w:rsidR="0069100A" w:rsidRDefault="0069100A" w:rsidP="0069100A"/>
    <w:p w:rsidR="0069100A" w:rsidRDefault="0069100A" w:rsidP="0069100A"/>
    <w:p w:rsidR="0069100A" w:rsidRDefault="0069100A" w:rsidP="00515CDD">
      <w:pPr>
        <w:ind w:firstLine="708"/>
      </w:pPr>
      <w:r>
        <w:t xml:space="preserve">Среди классных коллективов 5-8 классов наибольший процент не занятых внеурочной деятельностью  детей в </w:t>
      </w:r>
      <w:r w:rsidR="00515CDD">
        <w:t>8 параллели, это связано  с переходом обучения учащихся  из 2 смены в 1 смену, увеличения учебной нагрузки.</w:t>
      </w:r>
    </w:p>
    <w:p w:rsidR="0069100A" w:rsidRDefault="0069100A" w:rsidP="0069100A"/>
    <w:p w:rsidR="0069100A" w:rsidRPr="00C35140" w:rsidRDefault="0069100A" w:rsidP="0069100A">
      <w:pPr>
        <w:rPr>
          <w:b/>
        </w:rPr>
      </w:pPr>
      <w:r w:rsidRPr="00C35140">
        <w:rPr>
          <w:b/>
        </w:rPr>
        <w:t>Занятость учащихся на третьей ступени обучения:</w:t>
      </w:r>
    </w:p>
    <w:p w:rsidR="0069100A" w:rsidRDefault="0069100A" w:rsidP="0069100A"/>
    <w:tbl>
      <w:tblPr>
        <w:tblStyle w:val="a5"/>
        <w:tblW w:w="0" w:type="auto"/>
        <w:tblLook w:val="04A0"/>
      </w:tblPr>
      <w:tblGrid>
        <w:gridCol w:w="3310"/>
        <w:gridCol w:w="656"/>
        <w:gridCol w:w="656"/>
        <w:gridCol w:w="656"/>
      </w:tblGrid>
      <w:tr w:rsidR="00515CDD" w:rsidTr="005205C0"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параллель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15CDD" w:rsidTr="005205C0"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Занято в кружках и секциях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46%</w:t>
            </w:r>
          </w:p>
        </w:tc>
      </w:tr>
      <w:tr w:rsidR="00515CDD" w:rsidTr="005205C0"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Не посещают кружки и секции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0" w:type="auto"/>
          </w:tcPr>
          <w:p w:rsidR="00515CDD" w:rsidRDefault="00515CDD" w:rsidP="005205C0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</w:tr>
    </w:tbl>
    <w:p w:rsidR="0069100A" w:rsidRDefault="0069100A" w:rsidP="0069100A"/>
    <w:p w:rsidR="0069100A" w:rsidRDefault="0069100A" w:rsidP="00515CDD">
      <w:pPr>
        <w:ind w:firstLine="708"/>
      </w:pPr>
      <w:r>
        <w:t>Для того</w:t>
      </w:r>
      <w:proofErr w:type="gramStart"/>
      <w:r>
        <w:t>,</w:t>
      </w:r>
      <w:proofErr w:type="gramEnd"/>
      <w:r>
        <w:t xml:space="preserve"> чтобы отразить реальную занятость учащихся 9-11 классов, необходимо принять во внимание то, что ведущей целью старшего школьного возраста является обучение. Большинство учащихся данной ступени  посещают факультативные и элективные, профильные курсы.</w:t>
      </w:r>
    </w:p>
    <w:p w:rsidR="0069100A" w:rsidRDefault="0069100A" w:rsidP="0069100A"/>
    <w:p w:rsidR="0069100A" w:rsidRPr="00C35140" w:rsidRDefault="0069100A" w:rsidP="0069100A">
      <w:pPr>
        <w:rPr>
          <w:b/>
        </w:rPr>
      </w:pPr>
      <w:r w:rsidRPr="00C35140">
        <w:rPr>
          <w:b/>
        </w:rPr>
        <w:t>Данные по учреждениям дополнительного образования приведены в таблице:</w:t>
      </w:r>
    </w:p>
    <w:tbl>
      <w:tblPr>
        <w:tblW w:w="8711" w:type="dxa"/>
        <w:tblInd w:w="108" w:type="dxa"/>
        <w:tblLook w:val="0000"/>
      </w:tblPr>
      <w:tblGrid>
        <w:gridCol w:w="2410"/>
        <w:gridCol w:w="1781"/>
        <w:gridCol w:w="1559"/>
        <w:gridCol w:w="1985"/>
        <w:gridCol w:w="976"/>
      </w:tblGrid>
      <w:tr w:rsidR="0069100A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5205C0"/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B642F9">
            <w:pPr>
              <w:jc w:val="center"/>
            </w:pPr>
            <w:r w:rsidRPr="00D330CE">
              <w:t>1-4 классы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B642F9">
            <w:pPr>
              <w:jc w:val="center"/>
            </w:pPr>
            <w:r w:rsidRPr="00D330CE">
              <w:t>5-8 классы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B642F9">
            <w:pPr>
              <w:jc w:val="center"/>
            </w:pPr>
            <w:r w:rsidRPr="00D330CE">
              <w:t>9-11 классы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5205C0"/>
        </w:tc>
      </w:tr>
      <w:tr w:rsidR="0069100A" w:rsidRPr="00D330CE" w:rsidTr="00515CD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515CDD" w:rsidP="005205C0">
            <w:r>
              <w:t>ГДДЮТ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5205C0">
            <w:pPr>
              <w:jc w:val="right"/>
            </w:pPr>
          </w:p>
        </w:tc>
      </w:tr>
      <w:tr w:rsidR="0069100A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C80397" w:rsidP="005205C0">
            <w:r>
              <w:t>ДДТ по районам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0A" w:rsidRPr="00D330CE" w:rsidRDefault="00B642F9" w:rsidP="00B642F9">
            <w:pPr>
              <w:jc w:val="center"/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00A" w:rsidRPr="00D330CE" w:rsidRDefault="0069100A" w:rsidP="005205C0">
            <w:pPr>
              <w:jc w:val="right"/>
            </w:pPr>
          </w:p>
        </w:tc>
      </w:tr>
      <w:tr w:rsidR="00515CDD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C80397" w:rsidP="005205C0">
            <w:r>
              <w:t>МАН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CDD" w:rsidRPr="00D330CE" w:rsidRDefault="00515CDD" w:rsidP="005205C0">
            <w:pPr>
              <w:jc w:val="right"/>
            </w:pPr>
          </w:p>
        </w:tc>
      </w:tr>
      <w:tr w:rsidR="00B642F9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5205C0">
            <w:r>
              <w:t>Музыкальные школы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9" w:rsidRPr="00D330CE" w:rsidRDefault="00B642F9" w:rsidP="005205C0">
            <w:pPr>
              <w:jc w:val="right"/>
            </w:pPr>
          </w:p>
        </w:tc>
      </w:tr>
      <w:tr w:rsidR="00B642F9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5205C0">
            <w:r>
              <w:t>Художественные школы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F9" w:rsidRDefault="00B642F9" w:rsidP="00B642F9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9" w:rsidRPr="00D330CE" w:rsidRDefault="00B642F9" w:rsidP="005205C0">
            <w:pPr>
              <w:jc w:val="right"/>
            </w:pPr>
          </w:p>
        </w:tc>
      </w:tr>
      <w:tr w:rsidR="00515CDD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C80397" w:rsidP="005205C0">
            <w:r>
              <w:t>Студии бального танца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DD" w:rsidRPr="00D330CE" w:rsidRDefault="00B642F9" w:rsidP="00B642F9">
            <w:pPr>
              <w:jc w:val="center"/>
            </w:pPr>
            <w: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CDD" w:rsidRPr="00D330CE" w:rsidRDefault="00515CDD" w:rsidP="005205C0">
            <w:pPr>
              <w:jc w:val="right"/>
            </w:pPr>
          </w:p>
        </w:tc>
      </w:tr>
      <w:tr w:rsidR="00C80397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r>
              <w:t>Секция футбола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r>
              <w:t>Секция баскетбола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r>
              <w:t>Секция плавания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515CD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r>
              <w:t>Секция лёгкой атлетики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515CD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97" w:rsidRPr="00D330CE" w:rsidRDefault="00C80397" w:rsidP="005205C0">
            <w:r>
              <w:t>Секция волейбола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515CDD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97" w:rsidRPr="00D330CE" w:rsidRDefault="00C80397" w:rsidP="005205C0">
            <w:r>
              <w:t xml:space="preserve">Секция ушу, таэквондо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B642F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r>
              <w:t>Иные спортивные секции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97" w:rsidRPr="00D330CE" w:rsidRDefault="00B642F9" w:rsidP="00B642F9">
            <w:pPr>
              <w:jc w:val="center"/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>
            <w:pPr>
              <w:jc w:val="right"/>
            </w:pPr>
          </w:p>
        </w:tc>
      </w:tr>
      <w:tr w:rsidR="00C80397" w:rsidRPr="00D330CE" w:rsidTr="00B642F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/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397" w:rsidRPr="00D330CE" w:rsidRDefault="00C80397" w:rsidP="005205C0"/>
        </w:tc>
      </w:tr>
    </w:tbl>
    <w:p w:rsidR="00B642F9" w:rsidRDefault="0069100A" w:rsidP="0069100A">
      <w:pPr>
        <w:ind w:firstLine="708"/>
      </w:pPr>
      <w:r>
        <w:t xml:space="preserve">Среди учащихся старшей ступени обучения наибольшей </w:t>
      </w:r>
      <w:proofErr w:type="spellStart"/>
      <w:r>
        <w:t>востребованносстью</w:t>
      </w:r>
      <w:proofErr w:type="spellEnd"/>
      <w:r>
        <w:t xml:space="preserve"> отличаются факультативные и элективные курс</w:t>
      </w:r>
      <w:r w:rsidR="00B642F9">
        <w:t>ы</w:t>
      </w:r>
      <w:r>
        <w:t>. Суммарный показатель – 182 ученика</w:t>
      </w:r>
      <w:r w:rsidR="00B642F9">
        <w:t>.</w:t>
      </w:r>
      <w:r>
        <w:t xml:space="preserve"> </w:t>
      </w:r>
      <w:r w:rsidR="00B642F9">
        <w:t xml:space="preserve"> </w:t>
      </w:r>
    </w:p>
    <w:p w:rsidR="0069100A" w:rsidRDefault="0069100A" w:rsidP="0069100A">
      <w:pPr>
        <w:ind w:firstLine="708"/>
      </w:pPr>
      <w:r>
        <w:t xml:space="preserve">Данный анализ был проведен с целью определения детских предпочтений для дальнейшего совершенствования работы по организации детской внеурочной занятости. Мониторинг показал, что </w:t>
      </w:r>
      <w:r w:rsidR="00B642F9">
        <w:t xml:space="preserve">секции проводимые в стенах гимназии </w:t>
      </w:r>
      <w:r>
        <w:t xml:space="preserve"> наиболее востребован</w:t>
      </w:r>
      <w:proofErr w:type="gramStart"/>
      <w:r>
        <w:t xml:space="preserve"> .</w:t>
      </w:r>
      <w:proofErr w:type="gramEnd"/>
    </w:p>
    <w:p w:rsidR="0069100A" w:rsidRDefault="0069100A" w:rsidP="000315DD">
      <w:pPr>
        <w:ind w:firstLine="708"/>
      </w:pPr>
      <w:r>
        <w:t xml:space="preserve">Наибольшей  </w:t>
      </w:r>
      <w:r w:rsidR="00D10906">
        <w:t xml:space="preserve">популярностью </w:t>
      </w:r>
      <w:r>
        <w:t xml:space="preserve"> пользуются изостудия «</w:t>
      </w:r>
      <w:r w:rsidR="00D10906">
        <w:t>Родничо</w:t>
      </w:r>
      <w:r w:rsidR="00B642F9">
        <w:t>к</w:t>
      </w:r>
      <w:r>
        <w:t xml:space="preserve">», секция </w:t>
      </w:r>
      <w:r w:rsidR="00B642F9">
        <w:t xml:space="preserve">плавания и футбола, </w:t>
      </w:r>
      <w:r w:rsidR="000315DD">
        <w:t>студия «</w:t>
      </w:r>
      <w:proofErr w:type="spellStart"/>
      <w:r w:rsidR="000315DD">
        <w:t>Импровиз</w:t>
      </w:r>
      <w:proofErr w:type="spellEnd"/>
      <w:r w:rsidR="000315DD">
        <w:t>»</w:t>
      </w:r>
      <w:r>
        <w:t xml:space="preserve">. </w:t>
      </w:r>
    </w:p>
    <w:p w:rsidR="0069100A" w:rsidRPr="00A904F1" w:rsidRDefault="0069100A" w:rsidP="000315DD">
      <w:pPr>
        <w:ind w:firstLine="708"/>
      </w:pPr>
      <w:r>
        <w:t xml:space="preserve">На момент проверки сделаны записи в классных журналах </w:t>
      </w:r>
      <w:r w:rsidR="000315DD">
        <w:t xml:space="preserve"> всеми </w:t>
      </w:r>
      <w:r>
        <w:t>классными руководителями</w:t>
      </w:r>
      <w:r w:rsidR="000315DD">
        <w:t>.</w:t>
      </w:r>
    </w:p>
    <w:p w:rsidR="0069100A" w:rsidRDefault="0069100A" w:rsidP="0069100A">
      <w:pPr>
        <w:rPr>
          <w:b/>
        </w:rPr>
      </w:pPr>
    </w:p>
    <w:p w:rsidR="0069100A" w:rsidRPr="00F01DD2" w:rsidRDefault="0069100A" w:rsidP="0069100A">
      <w:pPr>
        <w:rPr>
          <w:b/>
        </w:rPr>
      </w:pPr>
      <w:r w:rsidRPr="00F01DD2">
        <w:rPr>
          <w:b/>
        </w:rPr>
        <w:t>Рекомендации:</w:t>
      </w:r>
    </w:p>
    <w:p w:rsidR="0069100A" w:rsidRDefault="0069100A" w:rsidP="0069100A">
      <w:pPr>
        <w:numPr>
          <w:ilvl w:val="0"/>
          <w:numId w:val="1"/>
        </w:numPr>
      </w:pPr>
      <w:r>
        <w:t xml:space="preserve">Продолжать работу по вовлечению </w:t>
      </w:r>
      <w:r w:rsidR="000315DD">
        <w:t xml:space="preserve">учащихся </w:t>
      </w:r>
      <w:r>
        <w:t xml:space="preserve"> в </w:t>
      </w:r>
      <w:r w:rsidR="000315DD">
        <w:t>кружки и секции</w:t>
      </w:r>
      <w:r>
        <w:t>.</w:t>
      </w:r>
    </w:p>
    <w:p w:rsidR="000315DD" w:rsidRDefault="0069100A" w:rsidP="0069100A">
      <w:pPr>
        <w:numPr>
          <w:ilvl w:val="0"/>
          <w:numId w:val="1"/>
        </w:numPr>
      </w:pPr>
      <w:r>
        <w:t>Классным руководителям обратить особое внимание на внеурочную занятость детей, так как «неорганизованност</w:t>
      </w:r>
      <w:r w:rsidR="000315DD">
        <w:t>ь</w:t>
      </w:r>
      <w:r>
        <w:t xml:space="preserve">» </w:t>
      </w:r>
      <w:r w:rsidR="000315DD">
        <w:t xml:space="preserve"> учащихся приводит к правонарушениям.</w:t>
      </w:r>
    </w:p>
    <w:p w:rsidR="0069100A" w:rsidRDefault="000315DD" w:rsidP="0069100A">
      <w:pPr>
        <w:numPr>
          <w:ilvl w:val="0"/>
          <w:numId w:val="1"/>
        </w:numPr>
      </w:pPr>
      <w:r>
        <w:t xml:space="preserve"> Классным руководителям подготовить и провести родительские собрания по вопросу дополнительного образования  учащихся.</w:t>
      </w:r>
    </w:p>
    <w:p w:rsidR="0069100A" w:rsidRDefault="0069100A" w:rsidP="0069100A"/>
    <w:p w:rsidR="0069100A" w:rsidRDefault="0069100A" w:rsidP="0069100A"/>
    <w:p w:rsidR="0069100A" w:rsidRDefault="0069100A" w:rsidP="0069100A"/>
    <w:p w:rsidR="0069100A" w:rsidRDefault="0069100A" w:rsidP="0069100A"/>
    <w:p w:rsidR="0069100A" w:rsidRDefault="0069100A" w:rsidP="0069100A"/>
    <w:p w:rsidR="0069100A" w:rsidRDefault="000315DD" w:rsidP="000315DD">
      <w:pPr>
        <w:jc w:val="right"/>
      </w:pPr>
      <w:r>
        <w:t>Заместитель директора по ВР Ермакова Н.В.</w:t>
      </w:r>
    </w:p>
    <w:p w:rsidR="0069100A" w:rsidRPr="002714FC" w:rsidRDefault="00D10906" w:rsidP="0069100A">
      <w:r>
        <w:t>3 октября 2012 года</w:t>
      </w:r>
    </w:p>
    <w:p w:rsidR="00A015E2" w:rsidRDefault="00A015E2"/>
    <w:sectPr w:rsidR="00A015E2" w:rsidSect="00E1795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280"/>
    <w:multiLevelType w:val="hybridMultilevel"/>
    <w:tmpl w:val="483C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00A"/>
    <w:rsid w:val="000315DD"/>
    <w:rsid w:val="003A0CBF"/>
    <w:rsid w:val="005034CB"/>
    <w:rsid w:val="00515CDD"/>
    <w:rsid w:val="0069100A"/>
    <w:rsid w:val="007E7F81"/>
    <w:rsid w:val="00A015E2"/>
    <w:rsid w:val="00B10DD8"/>
    <w:rsid w:val="00B642F9"/>
    <w:rsid w:val="00B946D0"/>
    <w:rsid w:val="00C80397"/>
    <w:rsid w:val="00D10906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НАТВЛАД</dc:creator>
  <cp:keywords/>
  <dc:description/>
  <cp:lastModifiedBy>НАТВЛАД</cp:lastModifiedBy>
  <cp:revision>3</cp:revision>
  <dcterms:created xsi:type="dcterms:W3CDTF">2013-02-07T08:28:00Z</dcterms:created>
  <dcterms:modified xsi:type="dcterms:W3CDTF">2013-02-08T02:07:00Z</dcterms:modified>
</cp:coreProperties>
</file>